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F682" w14:textId="77777777" w:rsidR="00DA0C9B" w:rsidRDefault="008C132D" w:rsidP="008C1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SHASTA COUNTY COMMISSION ON AGING</w:t>
      </w:r>
    </w:p>
    <w:p w14:paraId="67688CC6" w14:textId="7D6D5596" w:rsidR="008C132D" w:rsidRDefault="00A508C5" w:rsidP="00A508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AF092F">
        <w:rPr>
          <w:b/>
          <w:sz w:val="28"/>
          <w:szCs w:val="28"/>
        </w:rPr>
        <w:t xml:space="preserve"> for</w:t>
      </w:r>
      <w:r w:rsidR="008D6557">
        <w:rPr>
          <w:b/>
          <w:sz w:val="28"/>
          <w:szCs w:val="28"/>
        </w:rPr>
        <w:t xml:space="preserve"> </w:t>
      </w:r>
      <w:r w:rsidR="00C66EF7">
        <w:rPr>
          <w:b/>
          <w:sz w:val="28"/>
          <w:szCs w:val="28"/>
        </w:rPr>
        <w:t>February 18</w:t>
      </w:r>
      <w:r w:rsidR="00BA61C6">
        <w:rPr>
          <w:b/>
          <w:sz w:val="28"/>
          <w:szCs w:val="28"/>
        </w:rPr>
        <w:t>, 202</w:t>
      </w:r>
      <w:r w:rsidR="00C07CE5">
        <w:rPr>
          <w:b/>
          <w:sz w:val="28"/>
          <w:szCs w:val="28"/>
        </w:rPr>
        <w:t>2</w:t>
      </w:r>
    </w:p>
    <w:p w14:paraId="30ED86EF" w14:textId="77777777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Shasta County Administration Center</w:t>
      </w:r>
    </w:p>
    <w:p w14:paraId="235E5418" w14:textId="3F4C0335" w:rsidR="008C132D" w:rsidRDefault="00C07CE5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Via GoTo Meeting</w:t>
      </w:r>
    </w:p>
    <w:p w14:paraId="74CCEB51" w14:textId="3008FAC2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</w:p>
    <w:p w14:paraId="746C7104" w14:textId="77777777" w:rsidR="00345078" w:rsidRDefault="00345078" w:rsidP="00400600">
      <w:pPr>
        <w:pStyle w:val="NoSpacing"/>
        <w:rPr>
          <w:sz w:val="28"/>
          <w:szCs w:val="28"/>
        </w:rPr>
      </w:pPr>
    </w:p>
    <w:p w14:paraId="7F38AA8C" w14:textId="6D8C2EA0" w:rsidR="00345078" w:rsidRDefault="00345078" w:rsidP="00A508C5">
      <w:pPr>
        <w:pStyle w:val="NoSpacing"/>
        <w:jc w:val="both"/>
        <w:rPr>
          <w:sz w:val="24"/>
          <w:szCs w:val="24"/>
        </w:rPr>
      </w:pPr>
      <w:r w:rsidRPr="00A508C5">
        <w:rPr>
          <w:b/>
          <w:sz w:val="24"/>
          <w:szCs w:val="24"/>
        </w:rPr>
        <w:t>Call to order</w:t>
      </w:r>
      <w:r w:rsidR="007944F4">
        <w:rPr>
          <w:b/>
          <w:sz w:val="24"/>
          <w:szCs w:val="24"/>
        </w:rPr>
        <w:t xml:space="preserve">: </w:t>
      </w:r>
      <w:r w:rsidR="00EB76A4" w:rsidRPr="00A16453">
        <w:rPr>
          <w:bCs/>
          <w:sz w:val="24"/>
          <w:szCs w:val="24"/>
        </w:rPr>
        <w:t>8:02 am</w:t>
      </w:r>
    </w:p>
    <w:p w14:paraId="1201D10B" w14:textId="77777777" w:rsidR="00A508C5" w:rsidRDefault="00A508C5" w:rsidP="00A508C5">
      <w:pPr>
        <w:pStyle w:val="NoSpacing"/>
        <w:jc w:val="both"/>
        <w:rPr>
          <w:sz w:val="24"/>
          <w:szCs w:val="24"/>
        </w:rPr>
      </w:pPr>
    </w:p>
    <w:p w14:paraId="6ABD512F" w14:textId="2DF7B3B6" w:rsidR="00A508C5" w:rsidRDefault="00A508C5" w:rsidP="00A508C5">
      <w:pPr>
        <w:pStyle w:val="NoSpacing"/>
        <w:jc w:val="both"/>
        <w:rPr>
          <w:b/>
          <w:sz w:val="24"/>
          <w:szCs w:val="24"/>
        </w:rPr>
      </w:pPr>
      <w:r w:rsidRPr="008D3707">
        <w:rPr>
          <w:b/>
          <w:sz w:val="24"/>
          <w:szCs w:val="24"/>
        </w:rPr>
        <w:t xml:space="preserve">Commissioners Present: </w:t>
      </w:r>
      <w:r w:rsidR="007944F4" w:rsidRPr="006B1B5D">
        <w:rPr>
          <w:bCs/>
          <w:sz w:val="24"/>
          <w:szCs w:val="24"/>
        </w:rPr>
        <w:t>Betty Harrison Smith, Kristie Mathews</w:t>
      </w:r>
      <w:r w:rsidR="00310C08" w:rsidRPr="006B1B5D">
        <w:rPr>
          <w:bCs/>
          <w:sz w:val="24"/>
          <w:szCs w:val="24"/>
        </w:rPr>
        <w:t>, Bonnie Giles</w:t>
      </w:r>
    </w:p>
    <w:p w14:paraId="312BAABC" w14:textId="30519C2E" w:rsidR="009E26BA" w:rsidRDefault="009E26BA" w:rsidP="00A508C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Commissioners Absent:</w:t>
      </w:r>
      <w:r w:rsidR="007944F4">
        <w:rPr>
          <w:b/>
          <w:sz w:val="24"/>
          <w:szCs w:val="24"/>
        </w:rPr>
        <w:t xml:space="preserve"> </w:t>
      </w:r>
      <w:r w:rsidR="007944F4" w:rsidRPr="006B1B5D">
        <w:rPr>
          <w:bCs/>
          <w:sz w:val="24"/>
          <w:szCs w:val="24"/>
        </w:rPr>
        <w:t>James Berg, Barbara Ghidinelli</w:t>
      </w:r>
    </w:p>
    <w:p w14:paraId="7BE06F22" w14:textId="77777777" w:rsidR="00166F05" w:rsidRDefault="00166F05" w:rsidP="00166F05">
      <w:pPr>
        <w:pStyle w:val="NoSpacing"/>
        <w:jc w:val="both"/>
        <w:rPr>
          <w:sz w:val="24"/>
          <w:szCs w:val="24"/>
        </w:rPr>
      </w:pPr>
    </w:p>
    <w:p w14:paraId="0B8BCD4A" w14:textId="0839F0AB" w:rsidR="00EB76A4" w:rsidRDefault="00EB76A4" w:rsidP="00EB76A4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r w:rsidRPr="00C244B6">
        <w:rPr>
          <w:b/>
          <w:sz w:val="24"/>
          <w:szCs w:val="24"/>
        </w:rPr>
        <w:t xml:space="preserve">the </w:t>
      </w:r>
      <w:r w:rsidR="006B1B5D">
        <w:rPr>
          <w:b/>
          <w:sz w:val="24"/>
          <w:szCs w:val="24"/>
        </w:rPr>
        <w:t xml:space="preserve">January 2022 </w:t>
      </w:r>
      <w:r w:rsidRPr="00C244B6">
        <w:rPr>
          <w:b/>
          <w:sz w:val="24"/>
          <w:szCs w:val="24"/>
        </w:rPr>
        <w:t>minutes</w:t>
      </w:r>
      <w:r>
        <w:rPr>
          <w:sz w:val="24"/>
          <w:szCs w:val="24"/>
        </w:rPr>
        <w:t>: no quorum</w:t>
      </w:r>
    </w:p>
    <w:p w14:paraId="22EB97E3" w14:textId="432E9E7B" w:rsidR="008D6557" w:rsidRDefault="008D6557" w:rsidP="00A508C5">
      <w:pPr>
        <w:pStyle w:val="NoSpacing"/>
        <w:jc w:val="both"/>
        <w:rPr>
          <w:bCs/>
          <w:sz w:val="24"/>
          <w:szCs w:val="24"/>
        </w:rPr>
      </w:pPr>
    </w:p>
    <w:p w14:paraId="2A4F6AC0" w14:textId="62EA2ABD" w:rsidR="007944F4" w:rsidRDefault="008D6557" w:rsidP="00A508C5">
      <w:pPr>
        <w:pStyle w:val="NoSpacing"/>
        <w:jc w:val="both"/>
        <w:rPr>
          <w:bCs/>
          <w:sz w:val="24"/>
          <w:szCs w:val="24"/>
        </w:rPr>
      </w:pPr>
      <w:r w:rsidRPr="008D6557">
        <w:rPr>
          <w:b/>
          <w:sz w:val="24"/>
          <w:szCs w:val="24"/>
        </w:rPr>
        <w:t xml:space="preserve">Guest Speaker: </w:t>
      </w:r>
      <w:r w:rsidR="007944F4">
        <w:rPr>
          <w:b/>
          <w:sz w:val="24"/>
          <w:szCs w:val="24"/>
        </w:rPr>
        <w:t xml:space="preserve">DeAnne Parker, Elder Law Attorney: </w:t>
      </w:r>
      <w:r w:rsidR="00505449" w:rsidRPr="00505449">
        <w:rPr>
          <w:bCs/>
          <w:sz w:val="24"/>
          <w:szCs w:val="24"/>
        </w:rPr>
        <w:t>I’ve been in Reding for 22 years</w:t>
      </w:r>
      <w:r w:rsidR="00505449">
        <w:rPr>
          <w:bCs/>
          <w:sz w:val="24"/>
          <w:szCs w:val="24"/>
        </w:rPr>
        <w:t xml:space="preserve">. Since 2004 I’ve had my own </w:t>
      </w:r>
      <w:r w:rsidR="007944F4" w:rsidRPr="007944F4">
        <w:rPr>
          <w:bCs/>
          <w:sz w:val="24"/>
          <w:szCs w:val="24"/>
        </w:rPr>
        <w:t xml:space="preserve">practice </w:t>
      </w:r>
      <w:r w:rsidR="00505449">
        <w:rPr>
          <w:bCs/>
          <w:sz w:val="24"/>
          <w:szCs w:val="24"/>
        </w:rPr>
        <w:t>m</w:t>
      </w:r>
      <w:r w:rsidR="007944F4" w:rsidRPr="007944F4">
        <w:rPr>
          <w:bCs/>
          <w:sz w:val="24"/>
          <w:szCs w:val="24"/>
        </w:rPr>
        <w:t xml:space="preserve">ostly </w:t>
      </w:r>
      <w:r w:rsidR="00505449">
        <w:rPr>
          <w:bCs/>
          <w:sz w:val="24"/>
          <w:szCs w:val="24"/>
        </w:rPr>
        <w:t xml:space="preserve">focusing on </w:t>
      </w:r>
      <w:r w:rsidR="007944F4" w:rsidRPr="007944F4">
        <w:rPr>
          <w:bCs/>
          <w:sz w:val="24"/>
          <w:szCs w:val="24"/>
        </w:rPr>
        <w:t xml:space="preserve">estate planning and </w:t>
      </w:r>
      <w:r w:rsidR="00505449">
        <w:rPr>
          <w:bCs/>
          <w:sz w:val="24"/>
          <w:szCs w:val="24"/>
        </w:rPr>
        <w:t xml:space="preserve">trust and probate </w:t>
      </w:r>
      <w:r w:rsidR="00505449" w:rsidRPr="007944F4">
        <w:rPr>
          <w:bCs/>
          <w:sz w:val="24"/>
          <w:szCs w:val="24"/>
        </w:rPr>
        <w:t>admi</w:t>
      </w:r>
      <w:r w:rsidR="00505449">
        <w:rPr>
          <w:bCs/>
          <w:sz w:val="24"/>
          <w:szCs w:val="24"/>
        </w:rPr>
        <w:t>nistration</w:t>
      </w:r>
      <w:r w:rsidR="007944F4" w:rsidRPr="007944F4">
        <w:rPr>
          <w:bCs/>
          <w:sz w:val="24"/>
          <w:szCs w:val="24"/>
        </w:rPr>
        <w:t xml:space="preserve">. Estate planning is planning for our </w:t>
      </w:r>
      <w:r w:rsidR="00505449">
        <w:rPr>
          <w:bCs/>
          <w:sz w:val="24"/>
          <w:szCs w:val="24"/>
        </w:rPr>
        <w:t xml:space="preserve">future needs if we become incapacitated or upon our death. We also </w:t>
      </w:r>
      <w:r w:rsidR="00962D25">
        <w:rPr>
          <w:bCs/>
          <w:sz w:val="24"/>
          <w:szCs w:val="24"/>
        </w:rPr>
        <w:t xml:space="preserve">plan for the </w:t>
      </w:r>
      <w:r w:rsidR="007944F4" w:rsidRPr="007944F4">
        <w:rPr>
          <w:bCs/>
          <w:sz w:val="24"/>
          <w:szCs w:val="24"/>
        </w:rPr>
        <w:t xml:space="preserve">management </w:t>
      </w:r>
      <w:r w:rsidR="00962D25">
        <w:rPr>
          <w:bCs/>
          <w:sz w:val="24"/>
          <w:szCs w:val="24"/>
        </w:rPr>
        <w:t xml:space="preserve">and distribution </w:t>
      </w:r>
      <w:r w:rsidR="007944F4" w:rsidRPr="007944F4">
        <w:rPr>
          <w:bCs/>
          <w:sz w:val="24"/>
          <w:szCs w:val="24"/>
        </w:rPr>
        <w:t xml:space="preserve">of our property </w:t>
      </w:r>
      <w:r w:rsidR="00962D25">
        <w:rPr>
          <w:bCs/>
          <w:sz w:val="24"/>
          <w:szCs w:val="24"/>
        </w:rPr>
        <w:t>upon our</w:t>
      </w:r>
      <w:r w:rsidR="007944F4" w:rsidRPr="007944F4">
        <w:rPr>
          <w:bCs/>
          <w:sz w:val="24"/>
          <w:szCs w:val="24"/>
        </w:rPr>
        <w:t xml:space="preserve"> death. </w:t>
      </w:r>
      <w:r w:rsidR="007944F4">
        <w:rPr>
          <w:bCs/>
          <w:sz w:val="24"/>
          <w:szCs w:val="24"/>
        </w:rPr>
        <w:t>If you don’t plan</w:t>
      </w:r>
      <w:r w:rsidR="00962D25">
        <w:rPr>
          <w:bCs/>
          <w:sz w:val="24"/>
          <w:szCs w:val="24"/>
        </w:rPr>
        <w:t>,</w:t>
      </w:r>
      <w:r w:rsidR="007944F4">
        <w:rPr>
          <w:bCs/>
          <w:sz w:val="24"/>
          <w:szCs w:val="24"/>
        </w:rPr>
        <w:t xml:space="preserve"> you don’t get to make your</w:t>
      </w:r>
      <w:r w:rsidR="00962D25">
        <w:rPr>
          <w:bCs/>
          <w:sz w:val="24"/>
          <w:szCs w:val="24"/>
        </w:rPr>
        <w:t xml:space="preserve"> own key </w:t>
      </w:r>
      <w:r w:rsidR="007944F4">
        <w:rPr>
          <w:bCs/>
          <w:sz w:val="24"/>
          <w:szCs w:val="24"/>
        </w:rPr>
        <w:t>decisions</w:t>
      </w:r>
      <w:r w:rsidR="00962D25">
        <w:rPr>
          <w:bCs/>
          <w:sz w:val="24"/>
          <w:szCs w:val="24"/>
        </w:rPr>
        <w:t xml:space="preserve"> such as who will take care of you with your assets and who is going to make your health care and other personal decisions</w:t>
      </w:r>
      <w:r w:rsidR="007944F4">
        <w:rPr>
          <w:bCs/>
          <w:sz w:val="24"/>
          <w:szCs w:val="24"/>
        </w:rPr>
        <w:t xml:space="preserve">. </w:t>
      </w:r>
      <w:r w:rsidR="00962D25">
        <w:rPr>
          <w:bCs/>
          <w:sz w:val="24"/>
          <w:szCs w:val="24"/>
        </w:rPr>
        <w:t xml:space="preserve">If you don’t plan, your family will have to go to court to be appointed conservator over your estate and or your person. </w:t>
      </w:r>
      <w:r w:rsidR="00D90E71">
        <w:rPr>
          <w:bCs/>
          <w:sz w:val="24"/>
          <w:szCs w:val="24"/>
        </w:rPr>
        <w:t>I</w:t>
      </w:r>
      <w:r w:rsidR="00962D25">
        <w:rPr>
          <w:bCs/>
          <w:sz w:val="24"/>
          <w:szCs w:val="24"/>
        </w:rPr>
        <w:t xml:space="preserve">n </w:t>
      </w:r>
      <w:r w:rsidR="00D90E71">
        <w:rPr>
          <w:bCs/>
          <w:sz w:val="24"/>
          <w:szCs w:val="24"/>
        </w:rPr>
        <w:t>addition,</w:t>
      </w:r>
      <w:r w:rsidR="00962D25">
        <w:rPr>
          <w:bCs/>
          <w:sz w:val="24"/>
          <w:szCs w:val="24"/>
        </w:rPr>
        <w:t xml:space="preserve"> you should have </w:t>
      </w:r>
      <w:r w:rsidR="00D90E71">
        <w:rPr>
          <w:bCs/>
          <w:sz w:val="24"/>
          <w:szCs w:val="24"/>
        </w:rPr>
        <w:t xml:space="preserve">durable power of attorney for property management and an advance health care </w:t>
      </w:r>
      <w:r w:rsidR="00A82DB2">
        <w:rPr>
          <w:bCs/>
          <w:sz w:val="24"/>
          <w:szCs w:val="24"/>
        </w:rPr>
        <w:t>directive</w:t>
      </w:r>
      <w:r w:rsidR="00D90E71">
        <w:rPr>
          <w:bCs/>
          <w:sz w:val="24"/>
          <w:szCs w:val="24"/>
        </w:rPr>
        <w:t xml:space="preserve">. </w:t>
      </w:r>
      <w:r w:rsidR="007944F4">
        <w:rPr>
          <w:bCs/>
          <w:sz w:val="24"/>
          <w:szCs w:val="24"/>
        </w:rPr>
        <w:t xml:space="preserve">Must have in place before you </w:t>
      </w:r>
      <w:r w:rsidR="00A82DB2">
        <w:rPr>
          <w:bCs/>
          <w:sz w:val="24"/>
          <w:szCs w:val="24"/>
        </w:rPr>
        <w:t>lack capacity</w:t>
      </w:r>
      <w:r w:rsidR="007944F4">
        <w:rPr>
          <w:bCs/>
          <w:sz w:val="24"/>
          <w:szCs w:val="24"/>
        </w:rPr>
        <w:t xml:space="preserve">. </w:t>
      </w:r>
    </w:p>
    <w:p w14:paraId="4C7681AE" w14:textId="77777777" w:rsidR="00046240" w:rsidRDefault="00046240" w:rsidP="00A508C5">
      <w:pPr>
        <w:pStyle w:val="NoSpacing"/>
        <w:jc w:val="both"/>
        <w:rPr>
          <w:bCs/>
          <w:sz w:val="24"/>
          <w:szCs w:val="24"/>
        </w:rPr>
      </w:pPr>
    </w:p>
    <w:p w14:paraId="24977EDA" w14:textId="77777777" w:rsidR="00046240" w:rsidRDefault="00046240" w:rsidP="0004624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estate planning? To protect our assets and ourselves when incapacitated, to transfer our assets on death. </w:t>
      </w:r>
    </w:p>
    <w:p w14:paraId="417DB892" w14:textId="77777777" w:rsidR="00962D25" w:rsidRDefault="00962D25" w:rsidP="00A508C5">
      <w:pPr>
        <w:pStyle w:val="NoSpacing"/>
        <w:jc w:val="both"/>
        <w:rPr>
          <w:bCs/>
          <w:sz w:val="24"/>
          <w:szCs w:val="24"/>
        </w:rPr>
      </w:pPr>
    </w:p>
    <w:p w14:paraId="01BA4E2A" w14:textId="475CB121" w:rsidR="007944F4" w:rsidRDefault="00962D25" w:rsidP="00A508C5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Tools of estate </w:t>
      </w:r>
      <w:r w:rsidR="00A82DB2">
        <w:rPr>
          <w:bCs/>
          <w:sz w:val="24"/>
          <w:szCs w:val="24"/>
        </w:rPr>
        <w:t xml:space="preserve">planning: </w:t>
      </w:r>
      <w:r>
        <w:rPr>
          <w:bCs/>
          <w:sz w:val="24"/>
          <w:szCs w:val="24"/>
        </w:rPr>
        <w:t xml:space="preserve"> </w:t>
      </w:r>
    </w:p>
    <w:p w14:paraId="5C9D7697" w14:textId="769A843F" w:rsidR="007944F4" w:rsidRDefault="007944F4" w:rsidP="00A508C5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Will</w:t>
      </w:r>
      <w:r w:rsidR="00D90E71">
        <w:rPr>
          <w:bCs/>
          <w:sz w:val="24"/>
          <w:szCs w:val="24"/>
        </w:rPr>
        <w:t xml:space="preserve">- </w:t>
      </w:r>
      <w:r w:rsidR="00A82DB2">
        <w:rPr>
          <w:bCs/>
          <w:sz w:val="24"/>
          <w:szCs w:val="24"/>
        </w:rPr>
        <w:t>T</w:t>
      </w:r>
      <w:r w:rsidR="00D90E71">
        <w:rPr>
          <w:bCs/>
          <w:sz w:val="24"/>
          <w:szCs w:val="24"/>
        </w:rPr>
        <w:t xml:space="preserve">o govern property upon your death. </w:t>
      </w:r>
      <w:r w:rsidR="00A82DB2">
        <w:rPr>
          <w:bCs/>
          <w:sz w:val="24"/>
          <w:szCs w:val="24"/>
        </w:rPr>
        <w:t xml:space="preserve">For people with </w:t>
      </w:r>
      <w:r>
        <w:rPr>
          <w:bCs/>
          <w:sz w:val="24"/>
          <w:szCs w:val="24"/>
        </w:rPr>
        <w:t xml:space="preserve">assets below 166,250.00, governs distributions of assets upon death, does not avoid probate, must be executed according to </w:t>
      </w:r>
      <w:r w:rsidR="00310C08">
        <w:rPr>
          <w:bCs/>
          <w:sz w:val="24"/>
          <w:szCs w:val="24"/>
        </w:rPr>
        <w:t>requirements (</w:t>
      </w:r>
      <w:r>
        <w:rPr>
          <w:bCs/>
          <w:sz w:val="24"/>
          <w:szCs w:val="24"/>
        </w:rPr>
        <w:t>vary state by state)</w:t>
      </w:r>
      <w:r w:rsidR="00E936CE">
        <w:rPr>
          <w:bCs/>
          <w:sz w:val="24"/>
          <w:szCs w:val="24"/>
        </w:rPr>
        <w:t xml:space="preserve">. </w:t>
      </w:r>
    </w:p>
    <w:p w14:paraId="665E97AF" w14:textId="0BC3D139" w:rsidR="00962D25" w:rsidRDefault="00962D25" w:rsidP="00A508C5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Revokable living trust and a pour over will</w:t>
      </w:r>
      <w:r w:rsidR="005771FF">
        <w:rPr>
          <w:bCs/>
          <w:sz w:val="24"/>
          <w:szCs w:val="24"/>
        </w:rPr>
        <w:t>-</w:t>
      </w:r>
    </w:p>
    <w:p w14:paraId="1CF23278" w14:textId="290A61A1" w:rsidR="00A82DB2" w:rsidRDefault="00A82DB2" w:rsidP="00A508C5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Beneficiary designations: for </w:t>
      </w:r>
      <w:r w:rsidR="00E936CE">
        <w:rPr>
          <w:bCs/>
          <w:sz w:val="24"/>
          <w:szCs w:val="24"/>
        </w:rPr>
        <w:t>accounts,</w:t>
      </w:r>
      <w:r>
        <w:rPr>
          <w:bCs/>
          <w:sz w:val="24"/>
          <w:szCs w:val="24"/>
        </w:rPr>
        <w:t xml:space="preserve"> who do you want those assets to go to upon death. </w:t>
      </w:r>
    </w:p>
    <w:p w14:paraId="4B513644" w14:textId="77777777" w:rsidR="00962D25" w:rsidRDefault="00962D25" w:rsidP="00A508C5">
      <w:pPr>
        <w:pStyle w:val="NoSpacing"/>
        <w:jc w:val="both"/>
        <w:rPr>
          <w:bCs/>
          <w:sz w:val="24"/>
          <w:szCs w:val="24"/>
        </w:rPr>
      </w:pPr>
    </w:p>
    <w:p w14:paraId="45765905" w14:textId="0067FEB8" w:rsidR="00310C08" w:rsidRDefault="00310C08" w:rsidP="00A508C5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Probate: </w:t>
      </w:r>
      <w:r w:rsidR="00E936CE">
        <w:rPr>
          <w:bCs/>
          <w:sz w:val="24"/>
          <w:szCs w:val="24"/>
        </w:rPr>
        <w:t>When a deceased person</w:t>
      </w:r>
      <w:r w:rsidR="005E43D0">
        <w:rPr>
          <w:bCs/>
          <w:sz w:val="24"/>
          <w:szCs w:val="24"/>
        </w:rPr>
        <w:t>’</w:t>
      </w:r>
      <w:r w:rsidR="00E936CE">
        <w:rPr>
          <w:bCs/>
          <w:sz w:val="24"/>
          <w:szCs w:val="24"/>
        </w:rPr>
        <w:t>s assets are over $166,250.00. Can 100% be avoided by having a trust.</w:t>
      </w:r>
      <w:r w:rsidR="00046240">
        <w:rPr>
          <w:bCs/>
          <w:sz w:val="24"/>
          <w:szCs w:val="24"/>
        </w:rPr>
        <w:t xml:space="preserve"> Probate takes a minimum of</w:t>
      </w:r>
      <w:r w:rsidR="00E936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 months or longer</w:t>
      </w:r>
      <w:r w:rsidR="0004624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court appoints </w:t>
      </w:r>
      <w:r w:rsidR="00046240">
        <w:rPr>
          <w:bCs/>
          <w:sz w:val="24"/>
          <w:szCs w:val="24"/>
        </w:rPr>
        <w:t>person</w:t>
      </w:r>
      <w:r>
        <w:rPr>
          <w:bCs/>
          <w:sz w:val="24"/>
          <w:szCs w:val="24"/>
        </w:rPr>
        <w:t xml:space="preserve"> to </w:t>
      </w:r>
      <w:r w:rsidR="00046240">
        <w:rPr>
          <w:bCs/>
          <w:sz w:val="24"/>
          <w:szCs w:val="24"/>
        </w:rPr>
        <w:t xml:space="preserve">represent the estate and handle the probate administration. Cost is very expensive. </w:t>
      </w:r>
    </w:p>
    <w:p w14:paraId="3E99D94D" w14:textId="5ACFC193" w:rsidR="00310C08" w:rsidRDefault="00310C08" w:rsidP="00A508C5">
      <w:pPr>
        <w:pStyle w:val="NoSpacing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Revocable living trust: </w:t>
      </w:r>
      <w:r w:rsidR="00046240">
        <w:rPr>
          <w:bCs/>
          <w:sz w:val="24"/>
          <w:szCs w:val="24"/>
        </w:rPr>
        <w:t>Y</w:t>
      </w:r>
      <w:r>
        <w:rPr>
          <w:bCs/>
          <w:sz w:val="24"/>
          <w:szCs w:val="24"/>
        </w:rPr>
        <w:t>ou create the trust, you put your assets</w:t>
      </w:r>
      <w:r w:rsidR="00046240">
        <w:rPr>
          <w:bCs/>
          <w:sz w:val="24"/>
          <w:szCs w:val="24"/>
        </w:rPr>
        <w:t xml:space="preserve"> in</w:t>
      </w:r>
      <w:r>
        <w:rPr>
          <w:bCs/>
          <w:sz w:val="24"/>
          <w:szCs w:val="24"/>
        </w:rPr>
        <w:t xml:space="preserve"> the trust</w:t>
      </w:r>
      <w:r w:rsidR="00046240">
        <w:rPr>
          <w:bCs/>
          <w:sz w:val="24"/>
          <w:szCs w:val="24"/>
        </w:rPr>
        <w:t>. You are 100% in control of your assets. A</w:t>
      </w:r>
      <w:r>
        <w:rPr>
          <w:bCs/>
          <w:sz w:val="24"/>
          <w:szCs w:val="24"/>
        </w:rPr>
        <w:t>llows flexibility</w:t>
      </w:r>
      <w:r w:rsidR="00046240">
        <w:rPr>
          <w:bCs/>
          <w:sz w:val="24"/>
          <w:szCs w:val="24"/>
        </w:rPr>
        <w:t xml:space="preserve"> and avoids probate.</w:t>
      </w:r>
    </w:p>
    <w:p w14:paraId="1D95234B" w14:textId="77777777" w:rsidR="00310C08" w:rsidRPr="007944F4" w:rsidRDefault="00310C08" w:rsidP="00A508C5">
      <w:pPr>
        <w:pStyle w:val="NoSpacing"/>
        <w:jc w:val="both"/>
        <w:rPr>
          <w:bCs/>
          <w:sz w:val="24"/>
          <w:szCs w:val="24"/>
        </w:rPr>
      </w:pPr>
    </w:p>
    <w:p w14:paraId="3EB74E84" w14:textId="77777777" w:rsidR="00C54A1E" w:rsidRPr="00C54A1E" w:rsidRDefault="00C54A1E" w:rsidP="00C54A1E">
      <w:pPr>
        <w:pStyle w:val="NoSpacing"/>
        <w:jc w:val="both"/>
        <w:rPr>
          <w:sz w:val="24"/>
          <w:szCs w:val="24"/>
        </w:rPr>
      </w:pPr>
    </w:p>
    <w:p w14:paraId="7ED2FA08" w14:textId="35E5AE4E" w:rsidR="00EB76A4" w:rsidRDefault="00EB76A4" w:rsidP="00EB76A4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  <w:r w:rsidRPr="008D6557">
        <w:rPr>
          <w:rStyle w:val="Hyperlink"/>
          <w:b/>
          <w:bCs/>
          <w:color w:val="auto"/>
          <w:sz w:val="24"/>
          <w:szCs w:val="24"/>
          <w:u w:val="none"/>
        </w:rPr>
        <w:t>Reports from Commissioners</w:t>
      </w:r>
      <w:r>
        <w:rPr>
          <w:rStyle w:val="Hyperlink"/>
          <w:b/>
          <w:bCs/>
          <w:color w:val="auto"/>
          <w:sz w:val="24"/>
          <w:szCs w:val="24"/>
          <w:u w:val="none"/>
        </w:rPr>
        <w:t>:</w:t>
      </w:r>
    </w:p>
    <w:p w14:paraId="475CBBAE" w14:textId="4036BB4F" w:rsidR="00EB76A4" w:rsidRPr="00A16453" w:rsidRDefault="00EB76A4" w:rsidP="00EB76A4">
      <w:pPr>
        <w:pStyle w:val="NoSpacing"/>
        <w:jc w:val="both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Betty</w:t>
      </w:r>
      <w:r w:rsidR="006B1B5D">
        <w:rPr>
          <w:rStyle w:val="Hyperlink"/>
          <w:b/>
          <w:bCs/>
          <w:color w:val="auto"/>
          <w:sz w:val="24"/>
          <w:szCs w:val="24"/>
          <w:u w:val="none"/>
        </w:rPr>
        <w:t xml:space="preserve"> Harrison Smith: </w:t>
      </w:r>
      <w:r w:rsidR="002D07C9" w:rsidRPr="002D07C9">
        <w:rPr>
          <w:rStyle w:val="Hyperlink"/>
          <w:color w:val="auto"/>
          <w:sz w:val="24"/>
          <w:szCs w:val="24"/>
          <w:u w:val="none"/>
        </w:rPr>
        <w:t>I have</w:t>
      </w:r>
      <w:r w:rsidRPr="00A16453">
        <w:rPr>
          <w:rStyle w:val="Hyperlink"/>
          <w:color w:val="auto"/>
          <w:sz w:val="24"/>
          <w:szCs w:val="24"/>
          <w:u w:val="none"/>
        </w:rPr>
        <w:t xml:space="preserve"> signed appointment paperwork from clerk of the board</w:t>
      </w:r>
      <w:r w:rsidR="002D07C9">
        <w:rPr>
          <w:rStyle w:val="Hyperlink"/>
          <w:color w:val="auto"/>
          <w:sz w:val="24"/>
          <w:szCs w:val="24"/>
          <w:u w:val="none"/>
        </w:rPr>
        <w:t xml:space="preserve"> for Bonnie Giles</w:t>
      </w:r>
      <w:r w:rsidR="00D53C81">
        <w:rPr>
          <w:rStyle w:val="Hyperlink"/>
          <w:color w:val="auto"/>
          <w:sz w:val="24"/>
          <w:szCs w:val="24"/>
          <w:u w:val="none"/>
        </w:rPr>
        <w:t>.</w:t>
      </w:r>
    </w:p>
    <w:p w14:paraId="35ADB4D5" w14:textId="7E1C8EBB" w:rsidR="00EB76A4" w:rsidRDefault="00EB76A4" w:rsidP="00EB76A4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  <w:r w:rsidRPr="00A16453">
        <w:rPr>
          <w:rStyle w:val="Hyperlink"/>
          <w:color w:val="auto"/>
          <w:sz w:val="24"/>
          <w:szCs w:val="24"/>
          <w:u w:val="none"/>
        </w:rPr>
        <w:t xml:space="preserve">Erica Haedrich </w:t>
      </w:r>
      <w:r w:rsidR="002D07C9">
        <w:rPr>
          <w:rStyle w:val="Hyperlink"/>
          <w:color w:val="auto"/>
          <w:sz w:val="24"/>
          <w:szCs w:val="24"/>
          <w:u w:val="none"/>
        </w:rPr>
        <w:t xml:space="preserve">has </w:t>
      </w:r>
      <w:r w:rsidRPr="00A16453">
        <w:rPr>
          <w:rStyle w:val="Hyperlink"/>
          <w:color w:val="auto"/>
          <w:sz w:val="24"/>
          <w:szCs w:val="24"/>
          <w:u w:val="none"/>
        </w:rPr>
        <w:t>stepped down as appointee for District 3</w:t>
      </w:r>
      <w:r w:rsidR="002D07C9">
        <w:rPr>
          <w:rStyle w:val="Hyperlink"/>
          <w:color w:val="auto"/>
          <w:sz w:val="24"/>
          <w:szCs w:val="24"/>
          <w:u w:val="none"/>
        </w:rPr>
        <w:t>.</w:t>
      </w:r>
    </w:p>
    <w:p w14:paraId="30F939EB" w14:textId="642FC9BB" w:rsidR="00A80324" w:rsidRDefault="00A80324" w:rsidP="00EB76A4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185AF137" w14:textId="52A7FA0F" w:rsidR="00A80324" w:rsidRPr="008D6557" w:rsidRDefault="00A80324" w:rsidP="00EB76A4">
      <w:pPr>
        <w:pStyle w:val="NoSpacing"/>
        <w:jc w:val="both"/>
        <w:rPr>
          <w:b/>
          <w:bCs/>
          <w:sz w:val="24"/>
          <w:szCs w:val="24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Kristie</w:t>
      </w:r>
      <w:r w:rsidR="002D07C9">
        <w:rPr>
          <w:rStyle w:val="Hyperlink"/>
          <w:b/>
          <w:bCs/>
          <w:color w:val="auto"/>
          <w:sz w:val="24"/>
          <w:szCs w:val="24"/>
          <w:u w:val="none"/>
        </w:rPr>
        <w:t xml:space="preserve"> Mathews</w:t>
      </w: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: </w:t>
      </w:r>
      <w:r w:rsidRPr="00A16453">
        <w:rPr>
          <w:rStyle w:val="Hyperlink"/>
          <w:color w:val="auto"/>
          <w:sz w:val="24"/>
          <w:szCs w:val="24"/>
          <w:u w:val="none"/>
        </w:rPr>
        <w:t>COVID situation-</w:t>
      </w:r>
      <w:r w:rsidR="002D07C9">
        <w:rPr>
          <w:rStyle w:val="Hyperlink"/>
          <w:color w:val="auto"/>
          <w:sz w:val="24"/>
          <w:szCs w:val="24"/>
          <w:u w:val="none"/>
        </w:rPr>
        <w:t>T</w:t>
      </w:r>
      <w:r w:rsidRPr="00A16453">
        <w:rPr>
          <w:rStyle w:val="Hyperlink"/>
          <w:color w:val="auto"/>
          <w:sz w:val="24"/>
          <w:szCs w:val="24"/>
          <w:u w:val="none"/>
        </w:rPr>
        <w:t xml:space="preserve">he divide between the vaccinated and </w:t>
      </w:r>
      <w:r w:rsidR="006B1B5D" w:rsidRPr="00A16453">
        <w:rPr>
          <w:rStyle w:val="Hyperlink"/>
          <w:color w:val="auto"/>
          <w:sz w:val="24"/>
          <w:szCs w:val="24"/>
          <w:u w:val="none"/>
        </w:rPr>
        <w:t>non-vaccinated</w:t>
      </w:r>
      <w:r w:rsidR="002D07C9">
        <w:rPr>
          <w:rStyle w:val="Hyperlink"/>
          <w:color w:val="auto"/>
          <w:sz w:val="24"/>
          <w:szCs w:val="24"/>
          <w:u w:val="none"/>
        </w:rPr>
        <w:t xml:space="preserve"> </w:t>
      </w:r>
      <w:r w:rsidRPr="00A16453">
        <w:rPr>
          <w:rStyle w:val="Hyperlink"/>
          <w:color w:val="auto"/>
          <w:sz w:val="24"/>
          <w:szCs w:val="24"/>
          <w:u w:val="none"/>
        </w:rPr>
        <w:t>is affecting services provided by a doctor in town if vaccinated but not boosted. It</w:t>
      </w:r>
      <w:r w:rsidR="002D07C9">
        <w:rPr>
          <w:rStyle w:val="Hyperlink"/>
          <w:color w:val="auto"/>
          <w:sz w:val="24"/>
          <w:szCs w:val="24"/>
          <w:u w:val="none"/>
        </w:rPr>
        <w:t xml:space="preserve"> has</w:t>
      </w:r>
      <w:r w:rsidRPr="00A16453">
        <w:rPr>
          <w:rStyle w:val="Hyperlink"/>
          <w:color w:val="auto"/>
          <w:sz w:val="24"/>
          <w:szCs w:val="24"/>
          <w:u w:val="none"/>
        </w:rPr>
        <w:t xml:space="preserve"> transferred to Mercy Medical Center also.</w:t>
      </w: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</w:p>
    <w:p w14:paraId="1F9929B1" w14:textId="51E12D16" w:rsidR="00876716" w:rsidRDefault="00876716" w:rsidP="00BA61C6">
      <w:pPr>
        <w:pStyle w:val="NoSpacing"/>
        <w:jc w:val="both"/>
        <w:rPr>
          <w:sz w:val="24"/>
          <w:szCs w:val="24"/>
        </w:rPr>
      </w:pPr>
    </w:p>
    <w:p w14:paraId="055AD108" w14:textId="4A21AB38" w:rsidR="006E4D23" w:rsidRDefault="00EC3452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Correspondence</w:t>
      </w:r>
      <w:r w:rsidR="004C0A64">
        <w:rPr>
          <w:sz w:val="24"/>
          <w:szCs w:val="24"/>
        </w:rPr>
        <w:t xml:space="preserve">:  </w:t>
      </w:r>
      <w:r w:rsidR="005A1001">
        <w:rPr>
          <w:sz w:val="24"/>
          <w:szCs w:val="24"/>
        </w:rPr>
        <w:t>Jim Berg appointment letter</w:t>
      </w:r>
    </w:p>
    <w:p w14:paraId="73B70806" w14:textId="145AA101" w:rsidR="000329F6" w:rsidRDefault="00EB76A4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Next meeting date:</w:t>
      </w:r>
      <w:r>
        <w:rPr>
          <w:sz w:val="24"/>
          <w:szCs w:val="24"/>
        </w:rPr>
        <w:t xml:space="preserve"> 3/18/2022                                                            </w:t>
      </w:r>
      <w:r w:rsidR="00DF6CE7" w:rsidRPr="00C244B6">
        <w:rPr>
          <w:b/>
          <w:sz w:val="24"/>
          <w:szCs w:val="24"/>
        </w:rPr>
        <w:t>Adjournment</w:t>
      </w:r>
      <w:r w:rsidR="008D6557">
        <w:rPr>
          <w:sz w:val="24"/>
          <w:szCs w:val="24"/>
        </w:rPr>
        <w:t>:</w:t>
      </w:r>
      <w:r w:rsidR="002D07C9">
        <w:rPr>
          <w:sz w:val="24"/>
          <w:szCs w:val="24"/>
        </w:rPr>
        <w:t xml:space="preserve"> </w:t>
      </w:r>
      <w:r w:rsidR="008D6557">
        <w:rPr>
          <w:sz w:val="24"/>
          <w:szCs w:val="24"/>
        </w:rPr>
        <w:t xml:space="preserve">  </w:t>
      </w:r>
      <w:r w:rsidR="008D6557">
        <w:rPr>
          <w:sz w:val="24"/>
          <w:szCs w:val="24"/>
        </w:rPr>
        <w:tab/>
      </w:r>
      <w:r w:rsidR="005E43D0">
        <w:rPr>
          <w:sz w:val="24"/>
          <w:szCs w:val="24"/>
        </w:rPr>
        <w:t>11:03 am</w:t>
      </w:r>
      <w:r w:rsidR="008D6557">
        <w:rPr>
          <w:sz w:val="24"/>
          <w:szCs w:val="24"/>
        </w:rPr>
        <w:tab/>
      </w:r>
      <w:r w:rsidR="00DF6CE7">
        <w:rPr>
          <w:b/>
          <w:sz w:val="24"/>
          <w:szCs w:val="24"/>
        </w:rPr>
        <w:tab/>
      </w:r>
      <w:r w:rsidR="00DF6CE7">
        <w:rPr>
          <w:b/>
          <w:sz w:val="24"/>
          <w:szCs w:val="24"/>
        </w:rPr>
        <w:tab/>
      </w:r>
      <w:r w:rsidR="00DF6CE7">
        <w:rPr>
          <w:b/>
          <w:sz w:val="24"/>
          <w:szCs w:val="24"/>
        </w:rPr>
        <w:tab/>
      </w:r>
      <w:r w:rsidR="00DF6CE7">
        <w:rPr>
          <w:b/>
          <w:sz w:val="24"/>
          <w:szCs w:val="24"/>
        </w:rPr>
        <w:tab/>
      </w:r>
    </w:p>
    <w:p w14:paraId="4FBBD1D4" w14:textId="77777777" w:rsidR="00E1068F" w:rsidRDefault="00E1068F" w:rsidP="00C244B6">
      <w:pPr>
        <w:pStyle w:val="NoSpacing"/>
        <w:jc w:val="both"/>
        <w:rPr>
          <w:sz w:val="24"/>
          <w:szCs w:val="24"/>
        </w:rPr>
      </w:pPr>
    </w:p>
    <w:sectPr w:rsidR="00E1068F" w:rsidSect="006E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37B"/>
    <w:multiLevelType w:val="hybridMultilevel"/>
    <w:tmpl w:val="EFE81C60"/>
    <w:lvl w:ilvl="0" w:tplc="56E6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76AE"/>
    <w:multiLevelType w:val="hybridMultilevel"/>
    <w:tmpl w:val="75A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DBC"/>
    <w:multiLevelType w:val="hybridMultilevel"/>
    <w:tmpl w:val="FD60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2D"/>
    <w:rsid w:val="000329F6"/>
    <w:rsid w:val="000355A0"/>
    <w:rsid w:val="00046240"/>
    <w:rsid w:val="00082E13"/>
    <w:rsid w:val="00166F05"/>
    <w:rsid w:val="001E6127"/>
    <w:rsid w:val="00242160"/>
    <w:rsid w:val="002D07C9"/>
    <w:rsid w:val="00310C08"/>
    <w:rsid w:val="00345078"/>
    <w:rsid w:val="00400600"/>
    <w:rsid w:val="0041201F"/>
    <w:rsid w:val="004669D2"/>
    <w:rsid w:val="004C0A64"/>
    <w:rsid w:val="00505449"/>
    <w:rsid w:val="005771FF"/>
    <w:rsid w:val="005917D1"/>
    <w:rsid w:val="005A1001"/>
    <w:rsid w:val="005A36D3"/>
    <w:rsid w:val="005E43D0"/>
    <w:rsid w:val="006B1B5D"/>
    <w:rsid w:val="006E4D23"/>
    <w:rsid w:val="007944F4"/>
    <w:rsid w:val="007E4492"/>
    <w:rsid w:val="0080274B"/>
    <w:rsid w:val="00876716"/>
    <w:rsid w:val="00895E8A"/>
    <w:rsid w:val="008C132D"/>
    <w:rsid w:val="008D6557"/>
    <w:rsid w:val="00923A52"/>
    <w:rsid w:val="00962D25"/>
    <w:rsid w:val="0096327A"/>
    <w:rsid w:val="009A5FBF"/>
    <w:rsid w:val="009E26BA"/>
    <w:rsid w:val="00A16453"/>
    <w:rsid w:val="00A508C5"/>
    <w:rsid w:val="00A80324"/>
    <w:rsid w:val="00A82DB2"/>
    <w:rsid w:val="00AE37DC"/>
    <w:rsid w:val="00AF092F"/>
    <w:rsid w:val="00B32BE3"/>
    <w:rsid w:val="00BA61C6"/>
    <w:rsid w:val="00C07CE5"/>
    <w:rsid w:val="00C244B6"/>
    <w:rsid w:val="00C54A1E"/>
    <w:rsid w:val="00C54E07"/>
    <w:rsid w:val="00C66EF7"/>
    <w:rsid w:val="00D07023"/>
    <w:rsid w:val="00D53C81"/>
    <w:rsid w:val="00D90E71"/>
    <w:rsid w:val="00DA0C9B"/>
    <w:rsid w:val="00DD26C1"/>
    <w:rsid w:val="00DF6CE7"/>
    <w:rsid w:val="00E1068F"/>
    <w:rsid w:val="00E936CE"/>
    <w:rsid w:val="00EB76A4"/>
    <w:rsid w:val="00EC3452"/>
    <w:rsid w:val="00F0657E"/>
    <w:rsid w:val="00F11F0C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3DE2"/>
  <w15:docId w15:val="{9FAA3BDF-A4EF-4190-A63F-DF326E1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Lisa Fisher IHSS</cp:lastModifiedBy>
  <cp:revision>7</cp:revision>
  <cp:lastPrinted>2020-02-18T16:52:00Z</cp:lastPrinted>
  <dcterms:created xsi:type="dcterms:W3CDTF">2022-02-18T17:43:00Z</dcterms:created>
  <dcterms:modified xsi:type="dcterms:W3CDTF">2022-03-03T21:32:00Z</dcterms:modified>
</cp:coreProperties>
</file>