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F682" w14:textId="77777777" w:rsidR="00DA0C9B" w:rsidRDefault="008C132D" w:rsidP="008C13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SHASTA COUNTY COMMISSION ON AGING</w:t>
      </w:r>
    </w:p>
    <w:p w14:paraId="67688CC6" w14:textId="13732DDE" w:rsidR="008C132D" w:rsidRDefault="00A508C5" w:rsidP="00A508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AF092F">
        <w:rPr>
          <w:b/>
          <w:sz w:val="28"/>
          <w:szCs w:val="28"/>
        </w:rPr>
        <w:t xml:space="preserve"> for</w:t>
      </w:r>
      <w:r w:rsidR="00FD3597">
        <w:rPr>
          <w:b/>
          <w:sz w:val="28"/>
          <w:szCs w:val="28"/>
        </w:rPr>
        <w:t xml:space="preserve"> October 21</w:t>
      </w:r>
      <w:r w:rsidR="00BA61C6">
        <w:rPr>
          <w:b/>
          <w:sz w:val="28"/>
          <w:szCs w:val="28"/>
        </w:rPr>
        <w:t>, 202</w:t>
      </w:r>
      <w:r w:rsidR="00C07CE5">
        <w:rPr>
          <w:b/>
          <w:sz w:val="28"/>
          <w:szCs w:val="28"/>
        </w:rPr>
        <w:t>2</w:t>
      </w:r>
    </w:p>
    <w:p w14:paraId="30ED86EF" w14:textId="44B364C1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Shasta County Administration Center</w:t>
      </w:r>
    </w:p>
    <w:p w14:paraId="312D286A" w14:textId="746B3827" w:rsidR="00FD3597" w:rsidRDefault="00FD3597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1450 Court St, Rm 311, Redding, CA 96001</w:t>
      </w:r>
    </w:p>
    <w:p w14:paraId="74CCEB51" w14:textId="3008FAC2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AM</w:t>
      </w:r>
    </w:p>
    <w:p w14:paraId="746C7104" w14:textId="77777777" w:rsidR="00345078" w:rsidRDefault="00345078" w:rsidP="00400600">
      <w:pPr>
        <w:pStyle w:val="NoSpacing"/>
        <w:rPr>
          <w:sz w:val="28"/>
          <w:szCs w:val="28"/>
        </w:rPr>
      </w:pPr>
    </w:p>
    <w:p w14:paraId="1D7AFE03" w14:textId="77777777" w:rsidR="00912277" w:rsidRDefault="00912277" w:rsidP="00A508C5">
      <w:pPr>
        <w:pStyle w:val="NoSpacing"/>
        <w:jc w:val="both"/>
        <w:rPr>
          <w:b/>
          <w:sz w:val="24"/>
          <w:szCs w:val="24"/>
        </w:rPr>
      </w:pPr>
    </w:p>
    <w:p w14:paraId="3BF3C60E" w14:textId="08937EFA" w:rsidR="006E4D23" w:rsidRDefault="00345078" w:rsidP="00A508C5">
      <w:pPr>
        <w:pStyle w:val="NoSpacing"/>
        <w:jc w:val="both"/>
        <w:rPr>
          <w:sz w:val="24"/>
          <w:szCs w:val="24"/>
        </w:rPr>
      </w:pPr>
      <w:r w:rsidRPr="00A508C5">
        <w:rPr>
          <w:b/>
          <w:sz w:val="24"/>
          <w:szCs w:val="24"/>
        </w:rPr>
        <w:t>Call to order</w:t>
      </w:r>
      <w:r w:rsidR="00A508C5">
        <w:rPr>
          <w:sz w:val="24"/>
          <w:szCs w:val="24"/>
        </w:rPr>
        <w:t>-</w:t>
      </w:r>
      <w:r w:rsidR="00BF08E1">
        <w:rPr>
          <w:sz w:val="24"/>
          <w:szCs w:val="24"/>
        </w:rPr>
        <w:t xml:space="preserve"> </w:t>
      </w:r>
      <w:r w:rsidR="00FD3597">
        <w:rPr>
          <w:sz w:val="24"/>
          <w:szCs w:val="24"/>
        </w:rPr>
        <w:t>10:01 am</w:t>
      </w:r>
    </w:p>
    <w:p w14:paraId="1201D10B" w14:textId="77777777" w:rsidR="00A508C5" w:rsidRDefault="00A508C5" w:rsidP="00A508C5">
      <w:pPr>
        <w:pStyle w:val="NoSpacing"/>
        <w:jc w:val="both"/>
        <w:rPr>
          <w:sz w:val="24"/>
          <w:szCs w:val="24"/>
        </w:rPr>
      </w:pPr>
    </w:p>
    <w:p w14:paraId="6ABD512F" w14:textId="5E48D792" w:rsidR="00A508C5" w:rsidRPr="00983F36" w:rsidRDefault="00A508C5" w:rsidP="00A508C5">
      <w:pPr>
        <w:pStyle w:val="NoSpacing"/>
        <w:jc w:val="both"/>
        <w:rPr>
          <w:bCs/>
          <w:sz w:val="24"/>
          <w:szCs w:val="24"/>
        </w:rPr>
      </w:pPr>
      <w:r w:rsidRPr="008D3707">
        <w:rPr>
          <w:b/>
          <w:sz w:val="24"/>
          <w:szCs w:val="24"/>
        </w:rPr>
        <w:t xml:space="preserve">Commissioners Present: </w:t>
      </w:r>
      <w:r w:rsidR="00FD3597" w:rsidRPr="00FD3597">
        <w:rPr>
          <w:bCs/>
          <w:sz w:val="24"/>
          <w:szCs w:val="24"/>
        </w:rPr>
        <w:t>Betty Harrison Smith, Kristie Mathews, James Berg, Barbara Ghidinelli</w:t>
      </w:r>
    </w:p>
    <w:p w14:paraId="312BAABC" w14:textId="55663A62" w:rsidR="009E26BA" w:rsidRDefault="009E26BA" w:rsidP="00A508C5">
      <w:pPr>
        <w:pStyle w:val="NoSpacing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Commissioners Absent:</w:t>
      </w:r>
      <w:r w:rsidR="00BF08E1">
        <w:rPr>
          <w:b/>
          <w:sz w:val="24"/>
          <w:szCs w:val="24"/>
        </w:rPr>
        <w:t xml:space="preserve"> </w:t>
      </w:r>
      <w:r w:rsidR="00FD3597" w:rsidRPr="00FD3597">
        <w:rPr>
          <w:bCs/>
          <w:sz w:val="24"/>
          <w:szCs w:val="24"/>
        </w:rPr>
        <w:t>Bonnie Giles, Cindy Dodds</w:t>
      </w:r>
    </w:p>
    <w:p w14:paraId="3348516A" w14:textId="78680F92" w:rsidR="00337C92" w:rsidRDefault="00337C92" w:rsidP="00A508C5">
      <w:pPr>
        <w:pStyle w:val="NoSpacing"/>
        <w:jc w:val="both"/>
        <w:rPr>
          <w:bCs/>
          <w:sz w:val="24"/>
          <w:szCs w:val="24"/>
        </w:rPr>
      </w:pPr>
    </w:p>
    <w:p w14:paraId="2FA5AA8D" w14:textId="3963B8C7" w:rsidR="00337C92" w:rsidRDefault="00337C92" w:rsidP="00337C9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Approve </w:t>
      </w:r>
      <w:r w:rsidRPr="00C244B6">
        <w:rPr>
          <w:b/>
          <w:sz w:val="24"/>
          <w:szCs w:val="24"/>
        </w:rPr>
        <w:t>the minutes</w:t>
      </w:r>
      <w:r>
        <w:rPr>
          <w:sz w:val="24"/>
          <w:szCs w:val="24"/>
        </w:rPr>
        <w:t xml:space="preserve">: </w:t>
      </w:r>
      <w:r w:rsidR="00FD3597">
        <w:rPr>
          <w:sz w:val="24"/>
          <w:szCs w:val="24"/>
        </w:rPr>
        <w:t>September 16, 2022-Motion to approve-Kristie, seconded-James. Approved</w:t>
      </w:r>
    </w:p>
    <w:p w14:paraId="22EB97E3" w14:textId="432E9E7B" w:rsidR="008D6557" w:rsidRDefault="008D6557" w:rsidP="00A508C5">
      <w:pPr>
        <w:pStyle w:val="NoSpacing"/>
        <w:jc w:val="both"/>
        <w:rPr>
          <w:bCs/>
          <w:sz w:val="24"/>
          <w:szCs w:val="24"/>
        </w:rPr>
      </w:pPr>
    </w:p>
    <w:p w14:paraId="3D8392B5" w14:textId="10EAD5F7" w:rsidR="00E57CE3" w:rsidRPr="00491B43" w:rsidRDefault="008D6557" w:rsidP="00E57CE3">
      <w:pPr>
        <w:pStyle w:val="NoSpacing"/>
        <w:jc w:val="both"/>
        <w:rPr>
          <w:bCs/>
          <w:sz w:val="24"/>
          <w:szCs w:val="24"/>
        </w:rPr>
      </w:pPr>
      <w:r w:rsidRPr="008D6557">
        <w:rPr>
          <w:b/>
          <w:sz w:val="24"/>
          <w:szCs w:val="24"/>
        </w:rPr>
        <w:t xml:space="preserve">Guest Speaker: </w:t>
      </w:r>
      <w:r w:rsidR="00FD3597" w:rsidRPr="00FD3597">
        <w:rPr>
          <w:bCs/>
          <w:sz w:val="24"/>
          <w:szCs w:val="24"/>
        </w:rPr>
        <w:t xml:space="preserve">Maggie McNamara, </w:t>
      </w:r>
      <w:r w:rsidR="00491B43">
        <w:rPr>
          <w:bCs/>
          <w:sz w:val="24"/>
          <w:szCs w:val="24"/>
        </w:rPr>
        <w:t xml:space="preserve">Family </w:t>
      </w:r>
      <w:r w:rsidR="00A65A19">
        <w:rPr>
          <w:bCs/>
          <w:sz w:val="24"/>
          <w:szCs w:val="24"/>
        </w:rPr>
        <w:t>C</w:t>
      </w:r>
      <w:r w:rsidR="00491B43">
        <w:rPr>
          <w:bCs/>
          <w:sz w:val="24"/>
          <w:szCs w:val="24"/>
        </w:rPr>
        <w:t xml:space="preserve">aregiver </w:t>
      </w:r>
      <w:r w:rsidR="00A65A19">
        <w:rPr>
          <w:bCs/>
          <w:sz w:val="24"/>
          <w:szCs w:val="24"/>
        </w:rPr>
        <w:t>C</w:t>
      </w:r>
      <w:r w:rsidR="00491B43">
        <w:rPr>
          <w:bCs/>
          <w:sz w:val="24"/>
          <w:szCs w:val="24"/>
        </w:rPr>
        <w:t xml:space="preserve">onsultant, </w:t>
      </w:r>
      <w:r w:rsidR="00FD3597" w:rsidRPr="00FD3597">
        <w:rPr>
          <w:bCs/>
          <w:sz w:val="24"/>
          <w:szCs w:val="24"/>
        </w:rPr>
        <w:t>Passages Caregiver Resource Center:</w:t>
      </w:r>
      <w:r w:rsidR="00FD3597">
        <w:rPr>
          <w:b/>
          <w:sz w:val="24"/>
          <w:szCs w:val="24"/>
        </w:rPr>
        <w:t xml:space="preserve"> </w:t>
      </w:r>
      <w:r w:rsidR="008A4D9F">
        <w:rPr>
          <w:bCs/>
          <w:sz w:val="24"/>
          <w:szCs w:val="24"/>
        </w:rPr>
        <w:t>We have been around for almost 40 years,</w:t>
      </w:r>
      <w:r w:rsidR="00491B43">
        <w:rPr>
          <w:bCs/>
          <w:sz w:val="24"/>
          <w:szCs w:val="24"/>
        </w:rPr>
        <w:t xml:space="preserve"> </w:t>
      </w:r>
      <w:r w:rsidR="008A4D9F">
        <w:rPr>
          <w:bCs/>
          <w:sz w:val="24"/>
          <w:szCs w:val="24"/>
        </w:rPr>
        <w:t>and</w:t>
      </w:r>
      <w:r w:rsidR="00491B43">
        <w:rPr>
          <w:bCs/>
          <w:sz w:val="24"/>
          <w:szCs w:val="24"/>
        </w:rPr>
        <w:t xml:space="preserve"> we cover 10 counties in Northern California. </w:t>
      </w:r>
      <w:r w:rsidR="008A4D9F">
        <w:rPr>
          <w:bCs/>
          <w:sz w:val="24"/>
          <w:szCs w:val="24"/>
        </w:rPr>
        <w:t>We are part of a caregiver resource system in California, and w</w:t>
      </w:r>
      <w:r w:rsidR="00491B43">
        <w:rPr>
          <w:bCs/>
          <w:sz w:val="24"/>
          <w:szCs w:val="24"/>
        </w:rPr>
        <w:t>e are a gran</w:t>
      </w:r>
      <w:r w:rsidR="00E57CE3">
        <w:rPr>
          <w:bCs/>
          <w:sz w:val="24"/>
          <w:szCs w:val="24"/>
        </w:rPr>
        <w:t>t</w:t>
      </w:r>
      <w:r w:rsidR="00491B43">
        <w:rPr>
          <w:bCs/>
          <w:sz w:val="24"/>
          <w:szCs w:val="24"/>
        </w:rPr>
        <w:t xml:space="preserve"> funded nonprofit. We are gran</w:t>
      </w:r>
      <w:r w:rsidR="00E57CE3">
        <w:rPr>
          <w:bCs/>
          <w:sz w:val="24"/>
          <w:szCs w:val="24"/>
        </w:rPr>
        <w:t>t</w:t>
      </w:r>
      <w:r w:rsidR="00491B43">
        <w:rPr>
          <w:bCs/>
          <w:sz w:val="24"/>
          <w:szCs w:val="24"/>
        </w:rPr>
        <w:t xml:space="preserve"> funded federally through the older American act as well as the California Department on Aging. The caregiver resource centers were created to help family members, who are not being paid</w:t>
      </w:r>
      <w:r w:rsidR="007553C7">
        <w:rPr>
          <w:bCs/>
          <w:sz w:val="24"/>
          <w:szCs w:val="24"/>
        </w:rPr>
        <w:t>,</w:t>
      </w:r>
      <w:r w:rsidR="00491B43">
        <w:rPr>
          <w:bCs/>
          <w:sz w:val="24"/>
          <w:szCs w:val="24"/>
        </w:rPr>
        <w:t xml:space="preserve"> caring</w:t>
      </w:r>
      <w:r w:rsidR="007553C7">
        <w:rPr>
          <w:bCs/>
          <w:sz w:val="24"/>
          <w:szCs w:val="24"/>
        </w:rPr>
        <w:t xml:space="preserve"> for</w:t>
      </w:r>
      <w:r w:rsidR="00491B43">
        <w:rPr>
          <w:bCs/>
          <w:sz w:val="24"/>
          <w:szCs w:val="24"/>
        </w:rPr>
        <w:t xml:space="preserve"> </w:t>
      </w:r>
      <w:r w:rsidR="007553C7">
        <w:rPr>
          <w:bCs/>
          <w:sz w:val="24"/>
          <w:szCs w:val="24"/>
        </w:rPr>
        <w:t>someone</w:t>
      </w:r>
      <w:r w:rsidR="00491B43">
        <w:rPr>
          <w:bCs/>
          <w:sz w:val="24"/>
          <w:szCs w:val="24"/>
        </w:rPr>
        <w:t xml:space="preserve"> with cognitive impairment that occurred over the age of 18. </w:t>
      </w:r>
      <w:r w:rsidR="007553C7">
        <w:rPr>
          <w:bCs/>
          <w:sz w:val="24"/>
          <w:szCs w:val="24"/>
        </w:rPr>
        <w:t xml:space="preserve">We also help family members who are caring for a loved one who is 60+ and has a debilitating illness or are frail and need help with at least 2 ADL’s. </w:t>
      </w:r>
      <w:r w:rsidR="008A4D9F">
        <w:rPr>
          <w:bCs/>
          <w:sz w:val="24"/>
          <w:szCs w:val="24"/>
        </w:rPr>
        <w:t>T</w:t>
      </w:r>
      <w:r w:rsidR="007553C7">
        <w:rPr>
          <w:bCs/>
          <w:sz w:val="24"/>
          <w:szCs w:val="24"/>
        </w:rPr>
        <w:t>he services we provide are lots of classes and trainings, support groups and emergency respite. We do classes on dementia and Alzheimer’s.</w:t>
      </w:r>
      <w:r w:rsidR="00E57CE3">
        <w:rPr>
          <w:bCs/>
          <w:sz w:val="24"/>
          <w:szCs w:val="24"/>
        </w:rPr>
        <w:t xml:space="preserve"> We also do an annual retreat for the caregivers so they can just get away. We hire respite caregivers so they can relax and not worry. </w:t>
      </w:r>
      <w:r w:rsidR="007553C7">
        <w:rPr>
          <w:bCs/>
          <w:sz w:val="24"/>
          <w:szCs w:val="24"/>
        </w:rPr>
        <w:t>40-60 percent of caregivers caring for a person with dementia will die before the person they care for because of the high amount of stress and the fact that caregivers</w:t>
      </w:r>
      <w:r w:rsidR="008A4D9F">
        <w:rPr>
          <w:bCs/>
          <w:sz w:val="24"/>
          <w:szCs w:val="24"/>
        </w:rPr>
        <w:t xml:space="preserve"> tend to be so busy, they</w:t>
      </w:r>
      <w:r w:rsidR="007553C7">
        <w:rPr>
          <w:bCs/>
          <w:sz w:val="24"/>
          <w:szCs w:val="24"/>
        </w:rPr>
        <w:t xml:space="preserve"> do not take care of themselves. We can help with legal consultation concerning power of attorney and long term MediCal</w:t>
      </w:r>
      <w:r w:rsidR="008A4D9F">
        <w:rPr>
          <w:bCs/>
          <w:sz w:val="24"/>
          <w:szCs w:val="24"/>
        </w:rPr>
        <w:t>,</w:t>
      </w:r>
      <w:r w:rsidR="007553C7">
        <w:rPr>
          <w:bCs/>
          <w:sz w:val="24"/>
          <w:szCs w:val="24"/>
        </w:rPr>
        <w:t xml:space="preserve"> </w:t>
      </w:r>
      <w:r w:rsidR="008A4D9F">
        <w:rPr>
          <w:bCs/>
          <w:sz w:val="24"/>
          <w:szCs w:val="24"/>
        </w:rPr>
        <w:t>a</w:t>
      </w:r>
      <w:r w:rsidR="007553C7">
        <w:rPr>
          <w:bCs/>
          <w:sz w:val="24"/>
          <w:szCs w:val="24"/>
        </w:rPr>
        <w:t xml:space="preserve">nd we can help with placement if that is the case. </w:t>
      </w:r>
      <w:r w:rsidR="00E57CE3">
        <w:rPr>
          <w:bCs/>
          <w:sz w:val="24"/>
          <w:szCs w:val="24"/>
        </w:rPr>
        <w:t xml:space="preserve">Approximately 97% of caregivers are caring for family members with Alzheimer’s disease or some other kind of dementia. </w:t>
      </w:r>
    </w:p>
    <w:p w14:paraId="46B584C2" w14:textId="13499B6C" w:rsidR="008D6557" w:rsidRDefault="008D6557" w:rsidP="00C244B6">
      <w:pPr>
        <w:pStyle w:val="NoSpacing"/>
        <w:jc w:val="both"/>
        <w:rPr>
          <w:sz w:val="24"/>
          <w:szCs w:val="24"/>
        </w:rPr>
      </w:pPr>
    </w:p>
    <w:p w14:paraId="09DC41D3" w14:textId="50FA42DB" w:rsidR="00FD3597" w:rsidRDefault="00FD3597" w:rsidP="00C244B6">
      <w:pPr>
        <w:pStyle w:val="NoSpacing"/>
        <w:jc w:val="both"/>
        <w:rPr>
          <w:sz w:val="24"/>
          <w:szCs w:val="24"/>
        </w:rPr>
      </w:pPr>
      <w:r w:rsidRPr="00FD3597">
        <w:rPr>
          <w:b/>
          <w:bCs/>
          <w:sz w:val="24"/>
          <w:szCs w:val="24"/>
        </w:rPr>
        <w:t xml:space="preserve">Election of Vice Chair: </w:t>
      </w:r>
      <w:r>
        <w:rPr>
          <w:sz w:val="24"/>
          <w:szCs w:val="24"/>
        </w:rPr>
        <w:t>Kristie Mathews has accepted the nomination. Submitted for approval by Barbara and seconded by James. Approved</w:t>
      </w:r>
    </w:p>
    <w:p w14:paraId="2BE3B4FC" w14:textId="747A52BA" w:rsidR="00FD3597" w:rsidRDefault="00FD3597" w:rsidP="00C244B6">
      <w:pPr>
        <w:pStyle w:val="NoSpacing"/>
        <w:jc w:val="both"/>
        <w:rPr>
          <w:rStyle w:val="Hyperlink"/>
          <w:sz w:val="24"/>
          <w:szCs w:val="24"/>
        </w:rPr>
      </w:pPr>
    </w:p>
    <w:p w14:paraId="13C49579" w14:textId="43224583" w:rsidR="00E202FB" w:rsidRDefault="00C70383" w:rsidP="00C244B6">
      <w:pPr>
        <w:pStyle w:val="NoSpacing"/>
        <w:jc w:val="both"/>
        <w:rPr>
          <w:rStyle w:val="Hyperlink"/>
          <w:color w:val="auto"/>
          <w:sz w:val="24"/>
          <w:szCs w:val="24"/>
          <w:u w:val="none"/>
        </w:rPr>
      </w:pPr>
      <w:r w:rsidRPr="00C70383">
        <w:rPr>
          <w:rStyle w:val="Hyperlink"/>
          <w:b/>
          <w:bCs/>
          <w:color w:val="auto"/>
          <w:sz w:val="24"/>
          <w:szCs w:val="24"/>
          <w:u w:val="none"/>
        </w:rPr>
        <w:t>Preparation for November 18</w:t>
      </w:r>
      <w:r w:rsidRPr="00C70383">
        <w:rPr>
          <w:rStyle w:val="Hyperlink"/>
          <w:b/>
          <w:bCs/>
          <w:color w:val="auto"/>
          <w:sz w:val="24"/>
          <w:szCs w:val="24"/>
          <w:u w:val="none"/>
          <w:vertAlign w:val="superscript"/>
        </w:rPr>
        <w:t>th</w:t>
      </w:r>
      <w:r w:rsidRPr="00C70383">
        <w:rPr>
          <w:rStyle w:val="Hyperlink"/>
          <w:b/>
          <w:bCs/>
          <w:color w:val="auto"/>
          <w:sz w:val="24"/>
          <w:szCs w:val="24"/>
          <w:u w:val="none"/>
        </w:rPr>
        <w:t xml:space="preserve"> meeting </w:t>
      </w:r>
      <w:r w:rsidR="00912277">
        <w:rPr>
          <w:rStyle w:val="Hyperlink"/>
          <w:b/>
          <w:bCs/>
          <w:color w:val="auto"/>
          <w:sz w:val="24"/>
          <w:szCs w:val="24"/>
          <w:u w:val="none"/>
        </w:rPr>
        <w:t xml:space="preserve">with </w:t>
      </w:r>
      <w:r w:rsidRPr="00C70383">
        <w:rPr>
          <w:rStyle w:val="Hyperlink"/>
          <w:b/>
          <w:bCs/>
          <w:color w:val="auto"/>
          <w:sz w:val="24"/>
          <w:szCs w:val="24"/>
          <w:u w:val="none"/>
        </w:rPr>
        <w:t xml:space="preserve">speaker Bruce Ross, </w:t>
      </w:r>
      <w:r>
        <w:rPr>
          <w:rStyle w:val="Hyperlink"/>
          <w:b/>
          <w:bCs/>
          <w:color w:val="auto"/>
          <w:sz w:val="24"/>
          <w:szCs w:val="24"/>
          <w:u w:val="none"/>
        </w:rPr>
        <w:t>D</w:t>
      </w:r>
      <w:r w:rsidRPr="00C70383">
        <w:rPr>
          <w:rStyle w:val="Hyperlink"/>
          <w:b/>
          <w:bCs/>
          <w:color w:val="auto"/>
          <w:sz w:val="24"/>
          <w:szCs w:val="24"/>
          <w:u w:val="none"/>
        </w:rPr>
        <w:t>istrict Director of th</w:t>
      </w: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e </w:t>
      </w:r>
      <w:r w:rsidRPr="00C70383">
        <w:rPr>
          <w:rStyle w:val="Hyperlink"/>
          <w:b/>
          <w:bCs/>
          <w:color w:val="auto"/>
          <w:sz w:val="24"/>
          <w:szCs w:val="24"/>
          <w:u w:val="none"/>
        </w:rPr>
        <w:t xml:space="preserve">Office </w:t>
      </w:r>
      <w:r>
        <w:rPr>
          <w:rStyle w:val="Hyperlink"/>
          <w:b/>
          <w:bCs/>
          <w:color w:val="auto"/>
          <w:sz w:val="24"/>
          <w:szCs w:val="24"/>
          <w:u w:val="none"/>
        </w:rPr>
        <w:t>of</w:t>
      </w:r>
      <w:r w:rsidRPr="00C70383">
        <w:rPr>
          <w:rStyle w:val="Hyperlink"/>
          <w:b/>
          <w:bCs/>
          <w:color w:val="auto"/>
          <w:sz w:val="24"/>
          <w:szCs w:val="24"/>
          <w:u w:val="none"/>
        </w:rPr>
        <w:t xml:space="preserve"> Senator Brian Dahle. </w:t>
      </w:r>
      <w:r>
        <w:rPr>
          <w:rStyle w:val="Hyperlink"/>
          <w:color w:val="auto"/>
          <w:sz w:val="24"/>
          <w:szCs w:val="24"/>
          <w:u w:val="none"/>
        </w:rPr>
        <w:t xml:space="preserve">Have information on topics </w:t>
      </w:r>
      <w:r w:rsidR="00C86874">
        <w:rPr>
          <w:rStyle w:val="Hyperlink"/>
          <w:color w:val="auto"/>
          <w:sz w:val="24"/>
          <w:szCs w:val="24"/>
          <w:u w:val="none"/>
        </w:rPr>
        <w:t xml:space="preserve">and issues </w:t>
      </w:r>
      <w:r>
        <w:rPr>
          <w:rStyle w:val="Hyperlink"/>
          <w:color w:val="auto"/>
          <w:sz w:val="24"/>
          <w:szCs w:val="24"/>
          <w:u w:val="none"/>
        </w:rPr>
        <w:t xml:space="preserve">that are of concern for seniors and be prepared to do a 5-minute presentation for him to take </w:t>
      </w:r>
      <w:r w:rsidR="00C86874">
        <w:rPr>
          <w:rStyle w:val="Hyperlink"/>
          <w:color w:val="auto"/>
          <w:sz w:val="24"/>
          <w:szCs w:val="24"/>
          <w:u w:val="none"/>
        </w:rPr>
        <w:t xml:space="preserve">information </w:t>
      </w:r>
      <w:r>
        <w:rPr>
          <w:rStyle w:val="Hyperlink"/>
          <w:color w:val="auto"/>
          <w:sz w:val="24"/>
          <w:szCs w:val="24"/>
          <w:u w:val="none"/>
        </w:rPr>
        <w:t xml:space="preserve">back to the Senator. </w:t>
      </w:r>
    </w:p>
    <w:p w14:paraId="1193FD94" w14:textId="77777777" w:rsidR="0065577B" w:rsidRDefault="00C70383" w:rsidP="0065577B">
      <w:pPr>
        <w:pStyle w:val="NoSpacing"/>
        <w:numPr>
          <w:ilvl w:val="0"/>
          <w:numId w:val="4"/>
        </w:numPr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Housing/Homelessness-Barbara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 w:rsidR="0065577B">
        <w:rPr>
          <w:rStyle w:val="Hyperlink"/>
          <w:color w:val="auto"/>
          <w:sz w:val="24"/>
          <w:szCs w:val="24"/>
          <w:u w:val="none"/>
        </w:rPr>
        <w:t>Isolation</w:t>
      </w:r>
    </w:p>
    <w:p w14:paraId="202B7BFD" w14:textId="7DE70E7F" w:rsidR="0065577B" w:rsidRDefault="0065577B" w:rsidP="0065577B">
      <w:pPr>
        <w:pStyle w:val="NoSpacing"/>
        <w:numPr>
          <w:ilvl w:val="0"/>
          <w:numId w:val="4"/>
        </w:numPr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Elder Abuse-Kristie</w:t>
      </w:r>
      <w:r w:rsidRPr="0065577B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Family Support</w:t>
      </w:r>
    </w:p>
    <w:p w14:paraId="0B491DBB" w14:textId="37934681" w:rsidR="0065577B" w:rsidRPr="00C70383" w:rsidRDefault="0065577B" w:rsidP="0065577B">
      <w:pPr>
        <w:pStyle w:val="NoSpacing"/>
        <w:numPr>
          <w:ilvl w:val="0"/>
          <w:numId w:val="4"/>
        </w:numPr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Veterans Affairs-Jim</w:t>
      </w:r>
      <w:r w:rsidRPr="0065577B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Other topics? </w:t>
      </w:r>
    </w:p>
    <w:p w14:paraId="5869A23F" w14:textId="260179C3" w:rsidR="00C70383" w:rsidRDefault="0065577B" w:rsidP="00C70383">
      <w:pPr>
        <w:pStyle w:val="NoSpacing"/>
        <w:numPr>
          <w:ilvl w:val="0"/>
          <w:numId w:val="4"/>
        </w:numPr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Scams-Betty</w:t>
      </w:r>
    </w:p>
    <w:p w14:paraId="119814F2" w14:textId="36D44FBA" w:rsidR="00C70383" w:rsidRDefault="00C70383" w:rsidP="00C70383">
      <w:pPr>
        <w:pStyle w:val="NoSpacing"/>
        <w:numPr>
          <w:ilvl w:val="0"/>
          <w:numId w:val="4"/>
        </w:numPr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Transportation-Betty</w:t>
      </w:r>
    </w:p>
    <w:p w14:paraId="0A03642C" w14:textId="0F772679" w:rsidR="00C70383" w:rsidRDefault="00C70383" w:rsidP="00C70383">
      <w:pPr>
        <w:pStyle w:val="NoSpacing"/>
        <w:numPr>
          <w:ilvl w:val="0"/>
          <w:numId w:val="4"/>
        </w:numPr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Health related issues-Kristie</w:t>
      </w:r>
    </w:p>
    <w:p w14:paraId="57CD0689" w14:textId="77777777" w:rsidR="00912277" w:rsidRDefault="00912277" w:rsidP="00C244B6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5AFDC137" w14:textId="126F6D9E" w:rsidR="00FD3597" w:rsidRDefault="008D6557" w:rsidP="00C244B6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  <w:r w:rsidRPr="008D6557">
        <w:rPr>
          <w:rStyle w:val="Hyperlink"/>
          <w:b/>
          <w:bCs/>
          <w:color w:val="auto"/>
          <w:sz w:val="24"/>
          <w:szCs w:val="24"/>
          <w:u w:val="none"/>
        </w:rPr>
        <w:t>Reports from Commissioners</w:t>
      </w:r>
      <w:r>
        <w:rPr>
          <w:rStyle w:val="Hyperlink"/>
          <w:b/>
          <w:bCs/>
          <w:color w:val="auto"/>
          <w:sz w:val="24"/>
          <w:szCs w:val="24"/>
          <w:u w:val="none"/>
        </w:rPr>
        <w:t>:</w:t>
      </w:r>
    </w:p>
    <w:p w14:paraId="53233420" w14:textId="4F271F61" w:rsidR="00912277" w:rsidRDefault="00FD3597" w:rsidP="00C244B6">
      <w:pPr>
        <w:pStyle w:val="NoSpacing"/>
        <w:jc w:val="both"/>
        <w:rPr>
          <w:rFonts w:eastAsia="Times New Roman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Betty Harrison Smith: </w:t>
      </w:r>
      <w:r w:rsidR="00A65A19">
        <w:rPr>
          <w:rFonts w:eastAsia="Times New Roman"/>
        </w:rPr>
        <w:t>Her term is expiring December 2022 and she will not be seeking re-appointment.  She has served on the Commission for 8 years, 5 of those as Chair.  Her last meeting will be November</w:t>
      </w:r>
      <w:r w:rsidR="00A65A19">
        <w:rPr>
          <w:rFonts w:eastAsia="Times New Roman"/>
        </w:rPr>
        <w:t xml:space="preserve"> 18</w:t>
      </w:r>
      <w:r w:rsidR="00A65A19">
        <w:rPr>
          <w:rFonts w:eastAsia="Times New Roman"/>
        </w:rPr>
        <w:t>, 2022.</w:t>
      </w:r>
    </w:p>
    <w:p w14:paraId="1D664839" w14:textId="77777777" w:rsidR="00A65A19" w:rsidRDefault="00A65A19" w:rsidP="00C244B6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73B70806" w14:textId="1BED2F1A" w:rsidR="000329F6" w:rsidRDefault="00DF6CE7" w:rsidP="00C244B6">
      <w:pPr>
        <w:pStyle w:val="NoSpacing"/>
        <w:jc w:val="both"/>
        <w:rPr>
          <w:sz w:val="24"/>
          <w:szCs w:val="24"/>
        </w:rPr>
      </w:pPr>
      <w:r w:rsidRPr="00C244B6">
        <w:rPr>
          <w:b/>
          <w:sz w:val="24"/>
          <w:szCs w:val="24"/>
        </w:rPr>
        <w:t>Adjournment</w:t>
      </w:r>
      <w:r w:rsidR="008D6557">
        <w:rPr>
          <w:sz w:val="24"/>
          <w:szCs w:val="24"/>
        </w:rPr>
        <w:t xml:space="preserve">:  </w:t>
      </w:r>
      <w:r w:rsidR="00C86874">
        <w:rPr>
          <w:sz w:val="24"/>
          <w:szCs w:val="24"/>
        </w:rPr>
        <w:t>11:00 am</w:t>
      </w:r>
      <w:r w:rsidR="008D6557">
        <w:rPr>
          <w:sz w:val="24"/>
          <w:szCs w:val="24"/>
        </w:rPr>
        <w:tab/>
      </w:r>
      <w:r w:rsidR="008D6557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E13" w:rsidRPr="00C244B6">
        <w:rPr>
          <w:b/>
          <w:sz w:val="24"/>
          <w:szCs w:val="24"/>
        </w:rPr>
        <w:t>Next meeting date:</w:t>
      </w:r>
      <w:r w:rsidR="00082E13">
        <w:rPr>
          <w:sz w:val="24"/>
          <w:szCs w:val="24"/>
        </w:rPr>
        <w:t xml:space="preserve"> </w:t>
      </w:r>
      <w:r w:rsidR="00C70383">
        <w:rPr>
          <w:sz w:val="24"/>
          <w:szCs w:val="24"/>
        </w:rPr>
        <w:t>November 18, 2022</w:t>
      </w:r>
    </w:p>
    <w:sectPr w:rsidR="000329F6" w:rsidSect="006E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7B"/>
    <w:multiLevelType w:val="hybridMultilevel"/>
    <w:tmpl w:val="EFE81C60"/>
    <w:lvl w:ilvl="0" w:tplc="56E6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976AE"/>
    <w:multiLevelType w:val="hybridMultilevel"/>
    <w:tmpl w:val="75A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498C"/>
    <w:multiLevelType w:val="hybridMultilevel"/>
    <w:tmpl w:val="9174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E6DBC"/>
    <w:multiLevelType w:val="hybridMultilevel"/>
    <w:tmpl w:val="FD60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2D"/>
    <w:rsid w:val="000329F6"/>
    <w:rsid w:val="000355A0"/>
    <w:rsid w:val="000744B2"/>
    <w:rsid w:val="00082E13"/>
    <w:rsid w:val="00166F05"/>
    <w:rsid w:val="001E6127"/>
    <w:rsid w:val="00337C92"/>
    <w:rsid w:val="00345078"/>
    <w:rsid w:val="00400600"/>
    <w:rsid w:val="00411D5F"/>
    <w:rsid w:val="0041201F"/>
    <w:rsid w:val="004669D2"/>
    <w:rsid w:val="00491B43"/>
    <w:rsid w:val="004C0A64"/>
    <w:rsid w:val="004C3114"/>
    <w:rsid w:val="005917D1"/>
    <w:rsid w:val="005A36D3"/>
    <w:rsid w:val="0065577B"/>
    <w:rsid w:val="006E4D23"/>
    <w:rsid w:val="006E5311"/>
    <w:rsid w:val="007553C7"/>
    <w:rsid w:val="0080274B"/>
    <w:rsid w:val="00876716"/>
    <w:rsid w:val="00895E8A"/>
    <w:rsid w:val="008A4D9F"/>
    <w:rsid w:val="008C132D"/>
    <w:rsid w:val="008D6557"/>
    <w:rsid w:val="00912277"/>
    <w:rsid w:val="00923A52"/>
    <w:rsid w:val="0096327A"/>
    <w:rsid w:val="00983F36"/>
    <w:rsid w:val="009A5FBF"/>
    <w:rsid w:val="009E26BA"/>
    <w:rsid w:val="00A508C5"/>
    <w:rsid w:val="00A65A19"/>
    <w:rsid w:val="00AD6921"/>
    <w:rsid w:val="00AE37DC"/>
    <w:rsid w:val="00AF092F"/>
    <w:rsid w:val="00B32BE3"/>
    <w:rsid w:val="00BA61C6"/>
    <w:rsid w:val="00BF08E1"/>
    <w:rsid w:val="00C07CE5"/>
    <w:rsid w:val="00C244B6"/>
    <w:rsid w:val="00C54A1E"/>
    <w:rsid w:val="00C54E07"/>
    <w:rsid w:val="00C70383"/>
    <w:rsid w:val="00C86874"/>
    <w:rsid w:val="00CB21A3"/>
    <w:rsid w:val="00D07023"/>
    <w:rsid w:val="00DA0C9B"/>
    <w:rsid w:val="00DD26C1"/>
    <w:rsid w:val="00DF6CE7"/>
    <w:rsid w:val="00E1068F"/>
    <w:rsid w:val="00E202FB"/>
    <w:rsid w:val="00E57CE3"/>
    <w:rsid w:val="00E951E1"/>
    <w:rsid w:val="00EC3452"/>
    <w:rsid w:val="00F0657E"/>
    <w:rsid w:val="00F11F0C"/>
    <w:rsid w:val="00FC19F1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3DE2"/>
  <w15:docId w15:val="{9FAA3BDF-A4EF-4190-A63F-DF326E1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3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8DE6-804D-4F32-B0B6-2ECC6B5D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Lisa Fisher IHSS</cp:lastModifiedBy>
  <cp:revision>6</cp:revision>
  <cp:lastPrinted>2020-02-18T16:52:00Z</cp:lastPrinted>
  <dcterms:created xsi:type="dcterms:W3CDTF">2022-10-21T21:53:00Z</dcterms:created>
  <dcterms:modified xsi:type="dcterms:W3CDTF">2022-10-25T17:32:00Z</dcterms:modified>
</cp:coreProperties>
</file>